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C82449B" w:rsidR="00145B3D" w:rsidRDefault="00BD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David" w:eastAsia="David" w:hAnsi="David" w:cs="David"/>
          <w:color w:val="000000"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  <w:u w:val="single"/>
          <w:rtl/>
          <w:lang w:bidi="he-IL"/>
        </w:rPr>
        <w:t xml:space="preserve">ספרי לימוד </w:t>
      </w:r>
      <w:r>
        <w:rPr>
          <w:b/>
          <w:color w:val="000000"/>
          <w:sz w:val="28"/>
          <w:szCs w:val="28"/>
          <w:u w:val="single"/>
          <w:rtl/>
        </w:rPr>
        <w:t xml:space="preserve">– </w:t>
      </w:r>
      <w:r>
        <w:rPr>
          <w:b/>
          <w:color w:val="000000"/>
          <w:sz w:val="28"/>
          <w:szCs w:val="28"/>
          <w:u w:val="single"/>
          <w:rtl/>
          <w:lang w:bidi="he-IL"/>
        </w:rPr>
        <w:t xml:space="preserve">כיתה יוד עיונית </w:t>
      </w:r>
      <w:proofErr w:type="spellStart"/>
      <w:r>
        <w:rPr>
          <w:b/>
          <w:color w:val="000000"/>
          <w:sz w:val="28"/>
          <w:szCs w:val="28"/>
          <w:u w:val="single"/>
          <w:rtl/>
          <w:lang w:bidi="he-IL"/>
        </w:rPr>
        <w:t>תשפ</w:t>
      </w:r>
      <w:proofErr w:type="spellEnd"/>
      <w:r>
        <w:rPr>
          <w:b/>
          <w:color w:val="000000"/>
          <w:sz w:val="28"/>
          <w:szCs w:val="28"/>
          <w:u w:val="single"/>
          <w:rtl/>
        </w:rPr>
        <w:t>"</w:t>
      </w:r>
      <w:r w:rsidR="008403A8">
        <w:rPr>
          <w:rFonts w:hint="cs"/>
          <w:b/>
          <w:color w:val="000000"/>
          <w:sz w:val="28"/>
          <w:szCs w:val="28"/>
          <w:u w:val="single"/>
          <w:rtl/>
          <w:lang w:bidi="he-IL"/>
        </w:rPr>
        <w:t>ה</w:t>
      </w:r>
    </w:p>
    <w:p w14:paraId="00000002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p w14:paraId="00000003" w14:textId="2E6AFBB8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b/>
          <w:color w:val="000000"/>
          <w:rtl/>
        </w:rPr>
      </w:pPr>
      <w:bookmarkStart w:id="1" w:name="_heading=h.30j0zll" w:colFirst="0" w:colLast="0"/>
      <w:bookmarkEnd w:id="1"/>
      <w:r>
        <w:rPr>
          <w:b/>
          <w:color w:val="000000"/>
          <w:highlight w:val="yellow"/>
          <w:u w:val="single"/>
          <w:rtl/>
          <w:lang w:bidi="he-IL"/>
        </w:rPr>
        <w:t>היסטוריה</w:t>
      </w:r>
      <w:r>
        <w:rPr>
          <w:b/>
          <w:color w:val="000000"/>
          <w:highlight w:val="yellow"/>
          <w:u w:val="single"/>
          <w:rtl/>
        </w:rPr>
        <w:t>:</w:t>
      </w:r>
      <w:r w:rsidR="007C440A">
        <w:rPr>
          <w:b/>
          <w:color w:val="000000"/>
        </w:rPr>
        <w:t xml:space="preserve"> </w:t>
      </w:r>
    </w:p>
    <w:p w14:paraId="2A6239F3" w14:textId="77777777" w:rsidR="007C440A" w:rsidRDefault="007C440A" w:rsidP="007C440A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color w:val="000000"/>
        </w:rPr>
      </w:pPr>
    </w:p>
    <w:p w14:paraId="00000004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יגאל משעול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בונים מדינה יהודית ודמוקרטית במזה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"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ת </w:t>
      </w:r>
    </w:p>
    <w:p w14:paraId="00000005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יגאל משעול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הלאומיות המודרנית וראשית הציונות</w:t>
      </w:r>
    </w:p>
    <w:p w14:paraId="00000006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אנגלית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הודעה על  רכישת ספרי לימוד תימסר בתחילת השנה לאחר מבחן המיון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.</w:t>
      </w:r>
    </w:p>
    <w:p w14:paraId="00000007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ביולוגיה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  תתבצע רכישה מרוכזת של ספרי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לימוד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. </w:t>
      </w:r>
    </w:p>
    <w:p w14:paraId="00000008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ספרות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    ספרות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–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מקראה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–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הוצאה פנימית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תתבצע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  <w:lang w:bidi="he-IL"/>
        </w:rPr>
        <w:t>רכישה מרוכזת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 וכן מחזה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(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שם המחזה יימסר בתחילת השנה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.)</w:t>
      </w:r>
    </w:p>
    <w:p w14:paraId="00000009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תנ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"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ך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 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תנ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"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ך מלא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הוצאת קורן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(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ללא פירושים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)</w:t>
      </w:r>
    </w:p>
    <w:p w14:paraId="0000000A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   </w:t>
      </w:r>
    </w:p>
    <w:p w14:paraId="0000000B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 xml:space="preserve">כימיה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 xml:space="preserve">(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כיתה מדעית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):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  "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כימיה במנהרת הזמן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"</w:t>
      </w:r>
    </w:p>
    <w:p w14:paraId="0000000C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14:paraId="0000000D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מתמטיקה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:</w:t>
      </w:r>
    </w:p>
    <w:p w14:paraId="0000000E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  <w:lang w:bidi="he-IL"/>
        </w:rPr>
        <w:t xml:space="preserve">מתמטיקה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</w:rPr>
        <w:t xml:space="preserve">(5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  <w:lang w:bidi="he-IL"/>
        </w:rPr>
        <w:t>יח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</w:rPr>
        <w:t>"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  <w:lang w:bidi="he-IL"/>
        </w:rPr>
        <w:t>ל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</w:rPr>
        <w:t>)</w:t>
      </w:r>
    </w:p>
    <w:p w14:paraId="0000000F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יואל גבע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–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שאלונים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806-804 (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כרך א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' +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כרך ב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').</w:t>
      </w:r>
    </w:p>
    <w:p w14:paraId="00000010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בני גורן ב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'2 806</w:t>
      </w:r>
    </w:p>
    <w:p w14:paraId="00000011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rtl/>
          <w:lang w:bidi="he-IL"/>
        </w:rPr>
        <w:t xml:space="preserve">לתלמידי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rtl/>
        </w:rPr>
        <w:t xml:space="preserve">3-4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rtl/>
          <w:lang w:bidi="he-IL"/>
        </w:rPr>
        <w:t xml:space="preserve">יחידות לימוד תימסר הודעה לגבי רכישת ספרים בתחילת השנה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rtl/>
        </w:rPr>
        <w:t>.</w:t>
      </w:r>
    </w:p>
    <w:p w14:paraId="00000012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15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highlight w:val="yellow"/>
          <w:u w:val="single"/>
        </w:rPr>
      </w:pPr>
    </w:p>
    <w:p w14:paraId="248EF872" w14:textId="1BDDF7D2" w:rsidR="007C440A" w:rsidRDefault="00BD4C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150" w:line="240" w:lineRule="auto"/>
        <w:ind w:left="0" w:hanging="2"/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לשון עברית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</w:rPr>
        <w:t>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  </w:t>
      </w:r>
    </w:p>
    <w:p w14:paraId="2D78F4ED" w14:textId="60C03AC3" w:rsidR="007C440A" w:rsidRDefault="007C440A" w:rsidP="007C440A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Chars="0" w:left="358" w:firstLineChars="0" w:firstLine="0"/>
        <w:jc w:val="both"/>
        <w:rPr>
          <w:rFonts w:eastAsia="Calibri" w:cs="Calibri"/>
          <w:b/>
          <w:i/>
          <w:color w:val="000000"/>
        </w:rPr>
      </w:pPr>
      <w:r w:rsidRPr="007C440A">
        <w:rPr>
          <w:rFonts w:eastAsia="Calibri" w:cs="Calibri"/>
          <w:b/>
          <w:i/>
          <w:color w:val="000000"/>
          <w:rtl/>
        </w:rPr>
        <w:t xml:space="preserve">א. "שפה משותפת" חוברת תרגול/אילת ברנר טל אהרון  </w:t>
      </w:r>
    </w:p>
    <w:p w14:paraId="5D9A5885" w14:textId="238B075C" w:rsidR="007C440A" w:rsidRPr="007C440A" w:rsidRDefault="007C440A" w:rsidP="007C44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150" w:line="240" w:lineRule="auto"/>
        <w:ind w:leftChars="0" w:left="90" w:firstLineChars="0" w:firstLine="0"/>
        <w:jc w:val="both"/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</w:pPr>
      <w:r>
        <w:rPr>
          <w:rFonts w:eastAsia="Calibri" w:cs="Calibri" w:hint="cs"/>
          <w:b/>
          <w:i/>
          <w:color w:val="000000"/>
          <w:rtl/>
          <w:lang w:bidi="he-IL"/>
        </w:rPr>
        <w:t xml:space="preserve">    </w:t>
      </w:r>
      <w:r w:rsidRPr="007C440A">
        <w:rPr>
          <w:rFonts w:eastAsia="Calibri" w:cs="Calibri" w:hint="cs"/>
          <w:b/>
          <w:i/>
          <w:color w:val="000000"/>
          <w:rtl/>
        </w:rPr>
        <w:t>ב.</w:t>
      </w:r>
      <w:r w:rsidR="00034EA2">
        <w:rPr>
          <w:rFonts w:eastAsia="Calibri" w:cs="Calibri" w:hint="cs"/>
          <w:b/>
          <w:i/>
          <w:color w:val="000000"/>
          <w:rtl/>
          <w:lang w:bidi="he-IL"/>
        </w:rPr>
        <w:t xml:space="preserve"> </w:t>
      </w:r>
      <w:r w:rsidR="00034EA2" w:rsidRPr="00034EA2">
        <w:rPr>
          <w:rFonts w:eastAsia="Calibri" w:cs="Calibri"/>
          <w:b/>
          <w:i/>
          <w:color w:val="000000"/>
          <w:rtl/>
          <w:lang w:bidi="he-IL"/>
        </w:rPr>
        <w:t xml:space="preserve"> "בציר הלשון" /הבעה הבנה תחביר </w:t>
      </w:r>
      <w:proofErr w:type="spellStart"/>
      <w:r w:rsidR="00034EA2" w:rsidRPr="00034EA2">
        <w:rPr>
          <w:rFonts w:eastAsia="Calibri" w:cs="Calibri"/>
          <w:b/>
          <w:i/>
          <w:color w:val="000000"/>
          <w:rtl/>
          <w:lang w:bidi="he-IL"/>
        </w:rPr>
        <w:t>וצורות.אילת</w:t>
      </w:r>
      <w:proofErr w:type="spellEnd"/>
      <w:r w:rsidR="00034EA2" w:rsidRPr="00034EA2">
        <w:rPr>
          <w:rFonts w:eastAsia="Calibri" w:cs="Calibri"/>
          <w:b/>
          <w:i/>
          <w:color w:val="000000"/>
          <w:rtl/>
          <w:lang w:bidi="he-IL"/>
        </w:rPr>
        <w:t xml:space="preserve"> ברנר</w:t>
      </w:r>
    </w:p>
    <w:p w14:paraId="00000014" w14:textId="5C27AA5A" w:rsidR="00145B3D" w:rsidRDefault="00B519B1" w:rsidP="00B519B1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jc w:val="both"/>
        <w:rPr>
          <w:color w:val="000000"/>
          <w:sz w:val="22"/>
          <w:szCs w:val="22"/>
          <w:u w:val="single"/>
        </w:rPr>
      </w:pPr>
      <w:r w:rsidRPr="00B519B1">
        <w:rPr>
          <w:rFonts w:ascii="Calibri" w:eastAsia="Calibri" w:hAnsi="Calibri" w:cs="Calibri" w:hint="cs"/>
          <w:bCs/>
          <w:i/>
          <w:color w:val="000000"/>
          <w:sz w:val="22"/>
          <w:szCs w:val="22"/>
          <w:highlight w:val="yellow"/>
          <w:rtl/>
          <w:lang w:bidi="he-IL"/>
        </w:rPr>
        <w:t>מדעי החברה</w:t>
      </w:r>
      <w:r w:rsidRPr="00B519B1">
        <w:rPr>
          <w:rFonts w:ascii="Calibri" w:eastAsia="Calibri" w:hAnsi="Calibri" w:cs="Calibri" w:hint="cs"/>
          <w:bCs/>
          <w:i/>
          <w:color w:val="000000"/>
          <w:sz w:val="22"/>
          <w:szCs w:val="22"/>
          <w:rtl/>
          <w:lang w:bidi="he-IL"/>
        </w:rPr>
        <w:t xml:space="preserve"> </w:t>
      </w:r>
      <w:r w:rsidR="00BD4C76" w:rsidRPr="00B519B1">
        <w:rPr>
          <w:bCs/>
          <w:color w:val="000000"/>
          <w:sz w:val="22"/>
          <w:szCs w:val="22"/>
          <w:highlight w:val="yellow"/>
          <w:u w:val="single"/>
          <w:rtl/>
        </w:rPr>
        <w:t>(</w:t>
      </w:r>
      <w:r w:rsidR="00BD4C76">
        <w:rPr>
          <w:b/>
          <w:color w:val="000000"/>
          <w:sz w:val="22"/>
          <w:szCs w:val="22"/>
          <w:highlight w:val="yellow"/>
          <w:u w:val="single"/>
          <w:rtl/>
          <w:lang w:bidi="he-IL"/>
        </w:rPr>
        <w:t>כיתה חברתית</w:t>
      </w:r>
      <w:r w:rsidR="00BD4C76">
        <w:rPr>
          <w:b/>
          <w:color w:val="000000"/>
          <w:sz w:val="22"/>
          <w:szCs w:val="22"/>
          <w:highlight w:val="yellow"/>
          <w:u w:val="single"/>
          <w:rtl/>
        </w:rPr>
        <w:t>):</w:t>
      </w:r>
    </w:p>
    <w:p w14:paraId="00000015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color w:val="000000"/>
          <w:sz w:val="22"/>
          <w:szCs w:val="22"/>
          <w:u w:val="single"/>
        </w:rPr>
      </w:pPr>
    </w:p>
    <w:p w14:paraId="00000016" w14:textId="78BF3860" w:rsidR="00145B3D" w:rsidRDefault="00BD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B519B1"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rtl/>
          <w:lang w:bidi="he-IL"/>
        </w:rPr>
        <w:t>פסיכולוגיה זה כל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 </w:t>
      </w:r>
      <w:r w:rsidRPr="00B519B1"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rtl/>
          <w:lang w:bidi="he-IL"/>
        </w:rPr>
        <w:t>הסיפור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/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ד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"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ר עירית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יניר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דבי זהבי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,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ד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"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ר איל כרמל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–  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  <w:lang w:bidi="he-IL"/>
        </w:rPr>
        <w:t>כרך א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</w:rPr>
        <w:t xml:space="preserve">'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  <w:lang w:bidi="he-IL"/>
        </w:rPr>
        <w:t xml:space="preserve">וכרך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  <w:lang w:bidi="he-IL"/>
        </w:rPr>
        <w:t>ב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'</w:t>
      </w:r>
    </w:p>
    <w:p w14:paraId="00000017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color w:val="000000"/>
          <w:u w:val="single"/>
        </w:rPr>
      </w:pPr>
    </w:p>
    <w:p w14:paraId="44CBD0F5" w14:textId="2EC40CA5" w:rsidR="008403A8" w:rsidRDefault="008403A8" w:rsidP="0092433C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Calibri" w:eastAsia="Calibri" w:hAnsi="Calibri" w:cs="Calibri"/>
          <w:color w:val="333333"/>
          <w:u w:val="single"/>
        </w:rPr>
      </w:pPr>
      <w:r>
        <w:rPr>
          <w:rFonts w:ascii="Calibri" w:eastAsia="Calibri" w:hAnsi="Calibri" w:cs="Calibri"/>
          <w:b/>
          <w:color w:val="FF0000"/>
          <w:highlight w:val="yellow"/>
          <w:u w:val="single"/>
          <w:rtl/>
          <w:lang w:bidi="he-IL"/>
        </w:rPr>
        <w:t xml:space="preserve">מדעי המחשב </w:t>
      </w:r>
      <w:r w:rsidR="0092433C">
        <w:rPr>
          <w:rFonts w:ascii="Calibri" w:eastAsia="Calibri" w:hAnsi="Calibri" w:cs="Calibri"/>
          <w:b/>
          <w:color w:val="FF0000"/>
          <w:highlight w:val="yellow"/>
          <w:u w:val="single"/>
          <w:rtl/>
        </w:rPr>
        <w:t>–</w:t>
      </w:r>
      <w:r>
        <w:rPr>
          <w:rFonts w:ascii="Calibri" w:eastAsia="Calibri" w:hAnsi="Calibri" w:cs="Calibri"/>
          <w:b/>
          <w:color w:val="FF0000"/>
          <w:highlight w:val="yellow"/>
          <w:u w:val="single"/>
          <w:rtl/>
        </w:rPr>
        <w:t xml:space="preserve"> </w:t>
      </w:r>
      <w:r w:rsidR="0092433C">
        <w:rPr>
          <w:rFonts w:ascii="Calibri" w:eastAsia="Calibri" w:hAnsi="Calibri" w:cs="Calibri" w:hint="cs"/>
          <w:b/>
          <w:color w:val="FF0000"/>
          <w:u w:val="single"/>
          <w:rtl/>
          <w:lang w:bidi="he-IL"/>
        </w:rPr>
        <w:t>(</w:t>
      </w:r>
      <w:bookmarkStart w:id="2" w:name="_GoBack"/>
      <w:bookmarkEnd w:id="2"/>
      <w:r>
        <w:rPr>
          <w:rFonts w:ascii="Calibri" w:eastAsia="Calibri" w:hAnsi="Calibri" w:cs="Calibri"/>
          <w:b/>
          <w:i/>
          <w:color w:val="333333"/>
          <w:u w:val="single"/>
          <w:rtl/>
          <w:lang w:bidi="he-IL"/>
        </w:rPr>
        <w:t>כיתות מדעיות בלבד</w:t>
      </w:r>
      <w:r>
        <w:rPr>
          <w:rFonts w:ascii="Calibri" w:eastAsia="Calibri" w:hAnsi="Calibri" w:cs="Calibri"/>
          <w:b/>
          <w:i/>
          <w:color w:val="333333"/>
          <w:u w:val="single"/>
          <w:rtl/>
        </w:rPr>
        <w:t>)</w:t>
      </w:r>
    </w:p>
    <w:p w14:paraId="5A1C30F4" w14:textId="77777777" w:rsidR="008403A8" w:rsidRDefault="008403A8" w:rsidP="00840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333333"/>
          <w:rtl/>
          <w:lang w:bidi="he-IL"/>
        </w:rPr>
        <w:t>יסודות מדעי המחשב משולב עצמים בשפת</w:t>
      </w:r>
      <w:r>
        <w:rPr>
          <w:rFonts w:ascii="Calibri" w:eastAsia="Calibri" w:hAnsi="Calibri" w:cs="Calibri"/>
          <w:b/>
          <w:color w:val="333333"/>
          <w:rtl/>
        </w:rPr>
        <w:t> </w:t>
      </w:r>
      <w:r>
        <w:rPr>
          <w:rFonts w:ascii="Calibri" w:eastAsia="Calibri" w:hAnsi="Calibri" w:cs="Calibri"/>
          <w:b/>
          <w:color w:val="333333"/>
        </w:rPr>
        <w:t>Java</w:t>
      </w:r>
      <w:r>
        <w:rPr>
          <w:rFonts w:ascii="Calibri" w:eastAsia="Calibri" w:hAnsi="Calibri" w:cs="Calibri"/>
          <w:b/>
          <w:color w:val="333333"/>
          <w:rtl/>
        </w:rPr>
        <w:t>-</w:t>
      </w:r>
      <w:r>
        <w:rPr>
          <w:rFonts w:ascii="Calibri" w:eastAsia="Calibri" w:hAnsi="Calibri" w:cs="Calibri"/>
          <w:b/>
          <w:color w:val="333333"/>
          <w:rtl/>
          <w:lang w:bidi="he-IL"/>
        </w:rPr>
        <w:t xml:space="preserve">חלק א </w:t>
      </w:r>
      <w:r>
        <w:rPr>
          <w:rFonts w:ascii="Calibri" w:eastAsia="Calibri" w:hAnsi="Calibri" w:cs="Calibri"/>
          <w:b/>
          <w:color w:val="333333"/>
          <w:rtl/>
        </w:rPr>
        <w:t xml:space="preserve">– </w:t>
      </w:r>
      <w:r>
        <w:rPr>
          <w:rFonts w:ascii="Calibri" w:eastAsia="Calibri" w:hAnsi="Calibri" w:cs="Calibri"/>
          <w:b/>
          <w:color w:val="333333"/>
          <w:rtl/>
          <w:lang w:bidi="he-IL"/>
        </w:rPr>
        <w:t>הוצאת מבט לחלונות</w:t>
      </w:r>
    </w:p>
    <w:p w14:paraId="068ED457" w14:textId="14F265D5" w:rsidR="008403A8" w:rsidRDefault="008403A8" w:rsidP="008403A8">
      <w:pPr>
        <w:pBdr>
          <w:top w:val="nil"/>
          <w:left w:val="nil"/>
          <w:bottom w:val="nil"/>
          <w:right w:val="nil"/>
          <w:between w:val="nil"/>
        </w:pBdr>
        <w:bidi/>
        <w:spacing w:before="280" w:line="360" w:lineRule="auto"/>
        <w:ind w:left="0" w:hanging="2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b/>
          <w:color w:val="333333"/>
          <w:highlight w:val="yellow"/>
          <w:u w:val="single"/>
          <w:rtl/>
          <w:lang w:bidi="he-IL"/>
        </w:rPr>
        <w:t xml:space="preserve">לתלמידי הנדסת תוכנה </w:t>
      </w:r>
      <w:r>
        <w:rPr>
          <w:rFonts w:ascii="Arial" w:eastAsia="Arial" w:hAnsi="Arial" w:cs="Arial"/>
          <w:b/>
          <w:color w:val="333333"/>
          <w:highlight w:val="yellow"/>
          <w:u w:val="single"/>
          <w:rtl/>
        </w:rPr>
        <w:t xml:space="preserve">- </w:t>
      </w:r>
      <w:proofErr w:type="spellStart"/>
      <w:r>
        <w:rPr>
          <w:rFonts w:ascii="Arial" w:eastAsia="Arial" w:hAnsi="Arial" w:cs="Arial"/>
          <w:b/>
          <w:color w:val="333333"/>
          <w:highlight w:val="yellow"/>
          <w:u w:val="single"/>
          <w:rtl/>
          <w:lang w:bidi="he-IL"/>
        </w:rPr>
        <w:t>טכ</w:t>
      </w:r>
      <w:proofErr w:type="spellEnd"/>
      <w:r>
        <w:rPr>
          <w:rFonts w:ascii="Arial" w:eastAsia="Arial" w:hAnsi="Arial" w:cs="Arial"/>
          <w:b/>
          <w:color w:val="333333"/>
          <w:highlight w:val="yellow"/>
          <w:u w:val="single"/>
          <w:rtl/>
        </w:rPr>
        <w:t>"</w:t>
      </w:r>
      <w:r>
        <w:rPr>
          <w:rFonts w:ascii="Arial" w:eastAsia="Arial" w:hAnsi="Arial" w:cs="Arial"/>
          <w:b/>
          <w:color w:val="333333"/>
          <w:highlight w:val="yellow"/>
          <w:u w:val="single"/>
          <w:rtl/>
          <w:lang w:bidi="he-IL"/>
        </w:rPr>
        <w:t>ם</w:t>
      </w:r>
      <w:r>
        <w:rPr>
          <w:rFonts w:ascii="Arial" w:eastAsia="Arial" w:hAnsi="Arial" w:cs="Arial"/>
          <w:color w:val="333333"/>
          <w:highlight w:val="yellow"/>
        </w:rPr>
        <w:t xml:space="preserve"> </w:t>
      </w:r>
      <w:r>
        <w:rPr>
          <w:rFonts w:ascii="Arial" w:eastAsia="Arial" w:hAnsi="Arial" w:cs="Arial"/>
          <w:color w:val="333333"/>
          <w:highlight w:val="yellow"/>
          <w:u w:val="single"/>
        </w:rPr>
        <w:t xml:space="preserve">/ </w:t>
      </w:r>
      <w:r w:rsidRPr="003B59BE">
        <w:rPr>
          <w:rFonts w:ascii="Arial" w:eastAsia="Arial" w:hAnsi="Arial" w:cs="Arial"/>
          <w:b/>
          <w:color w:val="333333"/>
          <w:highlight w:val="yellow"/>
          <w:u w:val="single"/>
          <w:rtl/>
          <w:lang w:bidi="he-IL"/>
        </w:rPr>
        <w:t>מחוננים</w:t>
      </w:r>
      <w:r w:rsidR="003B59BE" w:rsidRPr="003B59BE">
        <w:rPr>
          <w:rFonts w:ascii="Arial" w:eastAsia="Arial" w:hAnsi="Arial" w:cs="Arial" w:hint="cs"/>
          <w:b/>
          <w:color w:val="333333"/>
          <w:highlight w:val="yellow"/>
          <w:u w:val="single"/>
          <w:rtl/>
          <w:lang w:bidi="he-IL"/>
        </w:rPr>
        <w:t>-</w:t>
      </w:r>
      <w:proofErr w:type="spellStart"/>
      <w:r w:rsidR="003B59BE" w:rsidRPr="003B59BE">
        <w:rPr>
          <w:rFonts w:ascii="Arial" w:eastAsia="Arial" w:hAnsi="Arial" w:cs="Arial" w:hint="cs"/>
          <w:b/>
          <w:color w:val="333333"/>
          <w:highlight w:val="yellow"/>
          <w:u w:val="single"/>
          <w:rtl/>
          <w:lang w:bidi="he-IL"/>
        </w:rPr>
        <w:t>טכם</w:t>
      </w:r>
      <w:proofErr w:type="spellEnd"/>
    </w:p>
    <w:p w14:paraId="3074BCF6" w14:textId="77777777" w:rsidR="008403A8" w:rsidRDefault="008403A8" w:rsidP="008403A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 </w:t>
      </w:r>
    </w:p>
    <w:p w14:paraId="0981FB6B" w14:textId="77777777" w:rsidR="008403A8" w:rsidRDefault="008403A8" w:rsidP="008403A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Calibri" w:eastAsia="Calibri" w:hAnsi="Calibri" w:cs="Calibri"/>
          <w:b/>
          <w:color w:val="333333"/>
          <w:rtl/>
        </w:rPr>
      </w:pPr>
      <w:r>
        <w:rPr>
          <w:rFonts w:ascii="Calibri" w:eastAsia="Calibri" w:hAnsi="Calibri" w:cs="Calibri"/>
          <w:b/>
          <w:color w:val="333333"/>
          <w:rtl/>
          <w:lang w:bidi="he-IL"/>
        </w:rPr>
        <w:t>יסודות מדעי המחשב משולב עצמים בשפת</w:t>
      </w:r>
      <w:r>
        <w:rPr>
          <w:rFonts w:ascii="Calibri" w:eastAsia="Calibri" w:hAnsi="Calibri" w:cs="Calibri"/>
          <w:b/>
          <w:color w:val="333333"/>
          <w:rtl/>
        </w:rPr>
        <w:t> </w:t>
      </w:r>
      <w:r>
        <w:rPr>
          <w:rFonts w:ascii="Calibri" w:eastAsia="Calibri" w:hAnsi="Calibri" w:cs="Calibri"/>
          <w:b/>
          <w:color w:val="333333"/>
        </w:rPr>
        <w:t>Java</w:t>
      </w:r>
      <w:r>
        <w:rPr>
          <w:rFonts w:ascii="Calibri" w:eastAsia="Calibri" w:hAnsi="Calibri" w:cs="Calibri"/>
          <w:b/>
          <w:color w:val="333333"/>
          <w:rtl/>
        </w:rPr>
        <w:t>-</w:t>
      </w:r>
      <w:r>
        <w:rPr>
          <w:rFonts w:ascii="Calibri" w:eastAsia="Calibri" w:hAnsi="Calibri" w:cs="Calibri"/>
          <w:b/>
          <w:color w:val="333333"/>
          <w:rtl/>
          <w:lang w:bidi="he-IL"/>
        </w:rPr>
        <w:t xml:space="preserve">חלק א </w:t>
      </w:r>
      <w:r>
        <w:rPr>
          <w:rFonts w:ascii="Calibri" w:eastAsia="Calibri" w:hAnsi="Calibri" w:cs="Calibri"/>
          <w:b/>
          <w:color w:val="333333"/>
          <w:rtl/>
        </w:rPr>
        <w:t xml:space="preserve">- </w:t>
      </w:r>
      <w:r>
        <w:rPr>
          <w:rFonts w:ascii="Calibri" w:eastAsia="Calibri" w:hAnsi="Calibri" w:cs="Calibri"/>
          <w:b/>
          <w:color w:val="333333"/>
          <w:rtl/>
          <w:lang w:bidi="he-IL"/>
        </w:rPr>
        <w:t>הוצאת מבט לחלונות                                           יסודות מדעי המחשב משולב עצמים בשפת</w:t>
      </w:r>
      <w:r>
        <w:rPr>
          <w:rFonts w:ascii="Calibri" w:eastAsia="Calibri" w:hAnsi="Calibri" w:cs="Calibri"/>
          <w:b/>
          <w:color w:val="333333"/>
          <w:rtl/>
        </w:rPr>
        <w:t> </w:t>
      </w:r>
      <w:r>
        <w:rPr>
          <w:rFonts w:ascii="Calibri" w:eastAsia="Calibri" w:hAnsi="Calibri" w:cs="Calibri"/>
          <w:b/>
          <w:color w:val="333333"/>
        </w:rPr>
        <w:t>Java</w:t>
      </w:r>
      <w:r>
        <w:rPr>
          <w:rFonts w:ascii="Calibri" w:eastAsia="Calibri" w:hAnsi="Calibri" w:cs="Calibri"/>
          <w:b/>
          <w:color w:val="333333"/>
          <w:rtl/>
        </w:rPr>
        <w:t>-</w:t>
      </w:r>
      <w:r>
        <w:rPr>
          <w:rFonts w:ascii="Calibri" w:eastAsia="Calibri" w:hAnsi="Calibri" w:cs="Calibri"/>
          <w:b/>
          <w:color w:val="333333"/>
          <w:rtl/>
          <w:lang w:bidi="he-IL"/>
        </w:rPr>
        <w:t xml:space="preserve">חלק ב </w:t>
      </w:r>
      <w:r>
        <w:rPr>
          <w:rFonts w:ascii="Calibri" w:eastAsia="Calibri" w:hAnsi="Calibri" w:cs="Calibri"/>
          <w:b/>
          <w:color w:val="333333"/>
          <w:rtl/>
        </w:rPr>
        <w:t xml:space="preserve">- </w:t>
      </w:r>
      <w:r>
        <w:rPr>
          <w:rFonts w:ascii="Calibri" w:eastAsia="Calibri" w:hAnsi="Calibri" w:cs="Calibri"/>
          <w:b/>
          <w:color w:val="333333"/>
          <w:rtl/>
          <w:lang w:bidi="he-IL"/>
        </w:rPr>
        <w:t xml:space="preserve">הוצאת מבט לחלונות                                                      על ספר נוסף </w:t>
      </w:r>
      <w:proofErr w:type="spellStart"/>
      <w:r>
        <w:rPr>
          <w:rFonts w:ascii="Calibri" w:eastAsia="Calibri" w:hAnsi="Calibri" w:cs="Calibri"/>
          <w:b/>
          <w:color w:val="333333"/>
          <w:rtl/>
          <w:lang w:bidi="he-IL"/>
        </w:rPr>
        <w:t>תמסר</w:t>
      </w:r>
      <w:proofErr w:type="spellEnd"/>
      <w:r>
        <w:rPr>
          <w:rFonts w:ascii="Calibri" w:eastAsia="Calibri" w:hAnsi="Calibri" w:cs="Calibri"/>
          <w:b/>
          <w:color w:val="333333"/>
          <w:rtl/>
          <w:lang w:bidi="he-IL"/>
        </w:rPr>
        <w:t xml:space="preserve"> הודעה בתחילת השנה</w:t>
      </w:r>
      <w:r>
        <w:rPr>
          <w:rFonts w:ascii="Calibri" w:eastAsia="Calibri" w:hAnsi="Calibri" w:cs="Calibri"/>
          <w:b/>
          <w:color w:val="333333"/>
          <w:rtl/>
        </w:rPr>
        <w:t>.</w:t>
      </w:r>
    </w:p>
    <w:p w14:paraId="0000001D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333333"/>
          <w:sz w:val="22"/>
          <w:szCs w:val="22"/>
        </w:rPr>
        <w:t xml:space="preserve"> 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 xml:space="preserve">פיזיקה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 xml:space="preserve">(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 xml:space="preserve">כיתה מדעית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) 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14:paraId="0000001E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קרינה וחומר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כרך א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',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עדי רוזן </w:t>
      </w:r>
    </w:p>
    <w:p w14:paraId="0000001F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מכניקה ניוטונית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כרך א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',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עדי רוזן</w:t>
      </w:r>
    </w:p>
    <w:p w14:paraId="00000020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 xml:space="preserve">ערבית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(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רק ללומדי ערבית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)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: 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תתבצע רכישה מרוכזת של חוברת לימוד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.</w:t>
      </w:r>
    </w:p>
    <w:p w14:paraId="00000021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5" w14:textId="3BBB78F0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  <w:rtl/>
          <w:lang w:bidi="he-IL"/>
        </w:rPr>
        <w:t xml:space="preserve">ספרי לימוד </w:t>
      </w:r>
      <w:r>
        <w:rPr>
          <w:b/>
          <w:color w:val="000000"/>
          <w:sz w:val="28"/>
          <w:szCs w:val="28"/>
          <w:u w:val="single"/>
          <w:rtl/>
        </w:rPr>
        <w:t xml:space="preserve">– </w:t>
      </w:r>
      <w:r>
        <w:rPr>
          <w:b/>
          <w:color w:val="000000"/>
          <w:sz w:val="28"/>
          <w:szCs w:val="28"/>
          <w:u w:val="single"/>
          <w:rtl/>
          <w:lang w:bidi="he-IL"/>
        </w:rPr>
        <w:t xml:space="preserve">כיתה </w:t>
      </w:r>
      <w:r>
        <w:rPr>
          <w:b/>
          <w:color w:val="000000"/>
          <w:sz w:val="28"/>
          <w:szCs w:val="28"/>
          <w:u w:val="single"/>
          <w:rtl/>
          <w:lang w:bidi="he-IL"/>
        </w:rPr>
        <w:t xml:space="preserve">יוד ביוטכנולוגיה </w:t>
      </w:r>
      <w:proofErr w:type="spellStart"/>
      <w:r>
        <w:rPr>
          <w:b/>
          <w:color w:val="000000"/>
          <w:sz w:val="28"/>
          <w:szCs w:val="28"/>
          <w:u w:val="single"/>
          <w:rtl/>
          <w:lang w:bidi="he-IL"/>
        </w:rPr>
        <w:t>תשפ</w:t>
      </w:r>
      <w:proofErr w:type="spellEnd"/>
      <w:r>
        <w:rPr>
          <w:b/>
          <w:color w:val="000000"/>
          <w:sz w:val="28"/>
          <w:szCs w:val="28"/>
          <w:u w:val="single"/>
          <w:rtl/>
        </w:rPr>
        <w:t>"</w:t>
      </w:r>
      <w:r w:rsidR="008403A8">
        <w:rPr>
          <w:rFonts w:hint="cs"/>
          <w:b/>
          <w:color w:val="000000"/>
          <w:sz w:val="28"/>
          <w:szCs w:val="28"/>
          <w:u w:val="single"/>
          <w:rtl/>
          <w:lang w:bidi="he-IL"/>
        </w:rPr>
        <w:t>ה</w:t>
      </w:r>
    </w:p>
    <w:p w14:paraId="00000026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היסטוריה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 </w:t>
      </w:r>
    </w:p>
    <w:p w14:paraId="00000027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יגאל משעול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בונים מדינה יהודית ודמוקרטית במזה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"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ת </w:t>
      </w:r>
    </w:p>
    <w:p w14:paraId="00000028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יגאל משעול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הלאומיות המודרנית וראשית הציונות</w:t>
      </w:r>
    </w:p>
    <w:p w14:paraId="00000029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A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אנגלית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הודעה על  רכישת ספרי לימוד תימסר בתחילת השנה לאחר מבחן המיון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.</w:t>
      </w:r>
    </w:p>
    <w:p w14:paraId="0000002B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C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ביולוגיה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  תתבצע רכישה מרוכזת של ספרי לימוד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. </w:t>
      </w:r>
    </w:p>
    <w:p w14:paraId="0000002D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ספרות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    ספרות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–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מקראה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–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הוצאה פנימית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תתבצע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  <w:lang w:bidi="he-IL"/>
        </w:rPr>
        <w:t>רכישה מרוכזת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 וכן מחזה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(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שם המחזה יימסר בתחילת השנה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.)</w:t>
      </w:r>
    </w:p>
    <w:p w14:paraId="0000002E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תנ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"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ך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 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תנ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"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ך מלא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הוצאת קורן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(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ללא פירושים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)</w:t>
      </w:r>
    </w:p>
    <w:p w14:paraId="0000002F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00000030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 xml:space="preserve">כימיה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 xml:space="preserve">(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כיתה מדעית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):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  "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כימיה במנהרת הזמן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". </w:t>
      </w:r>
    </w:p>
    <w:p w14:paraId="00000031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14:paraId="00000032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מתמטיקה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:</w:t>
      </w:r>
    </w:p>
    <w:p w14:paraId="00000033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  <w:lang w:bidi="he-IL"/>
        </w:rPr>
        <w:t xml:space="preserve">מתמטיקה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</w:rPr>
        <w:t xml:space="preserve">(5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  <w:lang w:bidi="he-IL"/>
        </w:rPr>
        <w:t>יח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</w:rPr>
        <w:t>"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  <w:lang w:bidi="he-IL"/>
        </w:rPr>
        <w:t>ל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</w:rPr>
        <w:t>)</w:t>
      </w:r>
    </w:p>
    <w:p w14:paraId="00000034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5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יואל גבע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–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שאלונים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806-804 (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כרך א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' +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כרך ב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').</w:t>
      </w:r>
    </w:p>
    <w:p w14:paraId="00000036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בני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 גורן ב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'2 806</w:t>
      </w:r>
    </w:p>
    <w:p w14:paraId="00000037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00000038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rtl/>
          <w:lang w:bidi="he-IL"/>
        </w:rPr>
        <w:t xml:space="preserve">לתלמידי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rtl/>
        </w:rPr>
        <w:t xml:space="preserve">3-4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rtl/>
          <w:lang w:bidi="he-IL"/>
        </w:rPr>
        <w:t xml:space="preserve">יחידות לימוד תימסר הודעה לגבי רכישת ספרים בתחילת השנה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rtl/>
        </w:rPr>
        <w:t>.</w:t>
      </w:r>
    </w:p>
    <w:p w14:paraId="2B5BD95F" w14:textId="77777777" w:rsidR="00B23422" w:rsidRDefault="00B23422" w:rsidP="00B234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150" w:line="240" w:lineRule="auto"/>
        <w:ind w:left="0" w:hanging="2"/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</w:pPr>
    </w:p>
    <w:p w14:paraId="63C802E6" w14:textId="55F4CCA6" w:rsidR="00B23422" w:rsidRDefault="00B23422" w:rsidP="00B234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150" w:line="240" w:lineRule="auto"/>
        <w:ind w:left="0" w:hanging="2"/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לשון עברית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</w:rPr>
        <w:t>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  </w:t>
      </w:r>
    </w:p>
    <w:p w14:paraId="0B241609" w14:textId="77777777" w:rsidR="00B23422" w:rsidRDefault="00B23422" w:rsidP="00B23422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Chars="0" w:left="358" w:firstLineChars="0" w:firstLine="0"/>
        <w:jc w:val="both"/>
        <w:rPr>
          <w:rFonts w:eastAsia="Calibri" w:cs="Calibri"/>
          <w:b/>
          <w:i/>
          <w:color w:val="000000"/>
        </w:rPr>
      </w:pPr>
      <w:r w:rsidRPr="007C440A">
        <w:rPr>
          <w:rFonts w:eastAsia="Calibri" w:cs="Calibri"/>
          <w:b/>
          <w:i/>
          <w:color w:val="000000"/>
          <w:rtl/>
        </w:rPr>
        <w:t xml:space="preserve">א. "שפה משותפת" חוברת תרגול/אילת ברנר טל אהרון  </w:t>
      </w:r>
    </w:p>
    <w:p w14:paraId="026E2101" w14:textId="77777777" w:rsidR="00B23422" w:rsidRPr="007C440A" w:rsidRDefault="00B23422" w:rsidP="00B234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150" w:line="240" w:lineRule="auto"/>
        <w:ind w:leftChars="0" w:left="90" w:firstLineChars="0" w:firstLine="0"/>
        <w:jc w:val="both"/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</w:pPr>
      <w:r>
        <w:rPr>
          <w:rFonts w:eastAsia="Calibri" w:cs="Calibri" w:hint="cs"/>
          <w:b/>
          <w:i/>
          <w:color w:val="000000"/>
          <w:rtl/>
          <w:lang w:bidi="he-IL"/>
        </w:rPr>
        <w:t xml:space="preserve">    </w:t>
      </w:r>
      <w:r w:rsidRPr="007C440A">
        <w:rPr>
          <w:rFonts w:eastAsia="Calibri" w:cs="Calibri" w:hint="cs"/>
          <w:b/>
          <w:i/>
          <w:color w:val="000000"/>
          <w:rtl/>
        </w:rPr>
        <w:t>ב.</w:t>
      </w:r>
      <w:r>
        <w:rPr>
          <w:rFonts w:eastAsia="Calibri" w:cs="Calibri" w:hint="cs"/>
          <w:b/>
          <w:i/>
          <w:color w:val="000000"/>
          <w:rtl/>
          <w:lang w:bidi="he-IL"/>
        </w:rPr>
        <w:t xml:space="preserve"> </w:t>
      </w:r>
      <w:r w:rsidRPr="00034EA2">
        <w:rPr>
          <w:rFonts w:eastAsia="Calibri" w:cs="Calibri"/>
          <w:b/>
          <w:i/>
          <w:color w:val="000000"/>
          <w:rtl/>
          <w:lang w:bidi="he-IL"/>
        </w:rPr>
        <w:t xml:space="preserve"> "בציר הלשון" /הבעה הבנה תחביר </w:t>
      </w:r>
      <w:proofErr w:type="spellStart"/>
      <w:r w:rsidRPr="00034EA2">
        <w:rPr>
          <w:rFonts w:eastAsia="Calibri" w:cs="Calibri"/>
          <w:b/>
          <w:i/>
          <w:color w:val="000000"/>
          <w:rtl/>
          <w:lang w:bidi="he-IL"/>
        </w:rPr>
        <w:t>וצורות.אילת</w:t>
      </w:r>
      <w:proofErr w:type="spellEnd"/>
      <w:r w:rsidRPr="00034EA2">
        <w:rPr>
          <w:rFonts w:eastAsia="Calibri" w:cs="Calibri"/>
          <w:b/>
          <w:i/>
          <w:color w:val="000000"/>
          <w:rtl/>
          <w:lang w:bidi="he-IL"/>
        </w:rPr>
        <w:t xml:space="preserve"> ברנר</w:t>
      </w:r>
    </w:p>
    <w:p w14:paraId="77B487BB" w14:textId="77777777" w:rsidR="00B23422" w:rsidRDefault="00B23422" w:rsidP="00B234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15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bidi="he-IL"/>
        </w:rPr>
      </w:pPr>
    </w:p>
    <w:p w14:paraId="0000003C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333333"/>
          <w:sz w:val="22"/>
          <w:szCs w:val="22"/>
        </w:rPr>
        <w:t xml:space="preserve"> 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 xml:space="preserve">פיזיקה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 xml:space="preserve">(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 xml:space="preserve">כיתה מדעית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) 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14:paraId="0000003D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קרינה וחומר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כרך א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',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עדי רוזן </w:t>
      </w:r>
    </w:p>
    <w:p w14:paraId="0000003E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מכניקה ניוטונית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כרך א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',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עדי רוזן</w:t>
      </w:r>
    </w:p>
    <w:p w14:paraId="0000003F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השנה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. </w:t>
      </w:r>
    </w:p>
    <w:p w14:paraId="00000040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14:paraId="00000041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rtl/>
          <w:lang w:bidi="he-IL"/>
        </w:rPr>
        <w:t>ב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יוטכנולוגיה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</w:p>
    <w:p w14:paraId="00000042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הודעה על רכישת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ספרים תימסר בתחילת השנה</w:t>
      </w:r>
    </w:p>
    <w:p w14:paraId="00000043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4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5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6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7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8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9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A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50" w14:textId="635D1A38" w:rsidR="00145B3D" w:rsidRDefault="00BD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b/>
          <w:i/>
          <w:color w:val="000000"/>
          <w:u w:val="single"/>
          <w:rtl/>
          <w:lang w:bidi="he-IL"/>
        </w:rPr>
        <w:t xml:space="preserve">ספרי לימוד </w:t>
      </w:r>
      <w:r>
        <w:rPr>
          <w:rFonts w:ascii="Calibri" w:eastAsia="Calibri" w:hAnsi="Calibri" w:cs="Calibri"/>
          <w:b/>
          <w:i/>
          <w:color w:val="000000"/>
          <w:u w:val="single"/>
          <w:rtl/>
        </w:rPr>
        <w:t xml:space="preserve">– </w:t>
      </w:r>
      <w:r>
        <w:rPr>
          <w:rFonts w:ascii="Calibri" w:eastAsia="Calibri" w:hAnsi="Calibri" w:cs="Calibri"/>
          <w:b/>
          <w:i/>
          <w:color w:val="000000"/>
          <w:u w:val="single"/>
          <w:rtl/>
          <w:lang w:bidi="he-IL"/>
        </w:rPr>
        <w:t xml:space="preserve">כיתה יוד </w:t>
      </w:r>
      <w:proofErr w:type="spellStart"/>
      <w:r>
        <w:rPr>
          <w:rFonts w:ascii="Calibri" w:eastAsia="Calibri" w:hAnsi="Calibri" w:cs="Calibri"/>
          <w:b/>
          <w:i/>
          <w:color w:val="000000"/>
          <w:u w:val="single"/>
          <w:rtl/>
          <w:lang w:bidi="he-IL"/>
        </w:rPr>
        <w:t>טכ</w:t>
      </w:r>
      <w:proofErr w:type="spellEnd"/>
      <w:r>
        <w:rPr>
          <w:rFonts w:ascii="Calibri" w:eastAsia="Calibri" w:hAnsi="Calibri" w:cs="Calibri"/>
          <w:b/>
          <w:i/>
          <w:color w:val="000000"/>
          <w:u w:val="single"/>
          <w:rtl/>
        </w:rPr>
        <w:t>"</w:t>
      </w:r>
      <w:r>
        <w:rPr>
          <w:rFonts w:ascii="Calibri" w:eastAsia="Calibri" w:hAnsi="Calibri" w:cs="Calibri"/>
          <w:b/>
          <w:i/>
          <w:color w:val="000000"/>
          <w:u w:val="single"/>
          <w:rtl/>
          <w:lang w:bidi="he-IL"/>
        </w:rPr>
        <w:t xml:space="preserve">ם </w:t>
      </w:r>
      <w:proofErr w:type="spellStart"/>
      <w:r>
        <w:rPr>
          <w:rFonts w:ascii="Calibri" w:eastAsia="Calibri" w:hAnsi="Calibri" w:cs="Calibri"/>
          <w:b/>
          <w:i/>
          <w:color w:val="000000"/>
          <w:u w:val="single"/>
          <w:rtl/>
          <w:lang w:bidi="he-IL"/>
        </w:rPr>
        <w:t>תשפ</w:t>
      </w:r>
      <w:proofErr w:type="spellEnd"/>
      <w:r>
        <w:rPr>
          <w:rFonts w:ascii="Calibri" w:eastAsia="Calibri" w:hAnsi="Calibri" w:cs="Calibri"/>
          <w:b/>
          <w:i/>
          <w:color w:val="000000"/>
          <w:u w:val="single"/>
          <w:rtl/>
        </w:rPr>
        <w:t>"</w:t>
      </w:r>
      <w:r w:rsidR="008403A8">
        <w:rPr>
          <w:rFonts w:ascii="Calibri" w:eastAsia="Calibri" w:hAnsi="Calibri" w:cs="Calibri" w:hint="cs"/>
          <w:b/>
          <w:i/>
          <w:color w:val="000000"/>
          <w:u w:val="single"/>
          <w:rtl/>
          <w:lang w:bidi="he-IL"/>
        </w:rPr>
        <w:t>ה</w:t>
      </w:r>
    </w:p>
    <w:p w14:paraId="00000051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00000052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00000053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היסטוריה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 </w:t>
      </w:r>
    </w:p>
    <w:p w14:paraId="00000054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יגאל משעול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בונים מדינה יהודית ודמוקרטית במזה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"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ת </w:t>
      </w:r>
    </w:p>
    <w:p w14:paraId="00000055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יגאל משעול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הלאומיות המודרנית וראשית הציונות</w:t>
      </w:r>
    </w:p>
    <w:p w14:paraId="00000056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אנגלית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הודעה על  רכישת ספרי לימוד תימסר בתחילת השנה לאחר מבחן המיון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.</w:t>
      </w:r>
    </w:p>
    <w:p w14:paraId="00000057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ביולוגיה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  תתבצע רכישה מרוכזת של ספרי לימוד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. </w:t>
      </w:r>
    </w:p>
    <w:p w14:paraId="00000058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ספרות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    ספרות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–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מקראה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–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הוצאה פנימית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תתבצע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  <w:lang w:bidi="he-IL"/>
        </w:rPr>
        <w:t>רכישה מרוכזת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 וכן מחזה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(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שם המחזה יימסר בתחילת השנה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.)</w:t>
      </w:r>
    </w:p>
    <w:p w14:paraId="00000059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תנ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"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ך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 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תנ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"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ך מלא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הוצאת קורן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(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ללא פירושים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)</w:t>
      </w:r>
    </w:p>
    <w:p w14:paraId="0000005A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  </w:t>
      </w:r>
    </w:p>
    <w:p w14:paraId="0000005B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 xml:space="preserve">כימיה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 xml:space="preserve">(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כיתה מדעית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):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  "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כימיה במנהרת הזמן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" . </w:t>
      </w:r>
    </w:p>
    <w:p w14:paraId="0000005C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14:paraId="0000005D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מתמטיקה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:</w:t>
      </w:r>
    </w:p>
    <w:p w14:paraId="0000005E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  <w:lang w:bidi="he-IL"/>
        </w:rPr>
        <w:t>מתמטיקה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</w:rPr>
        <w:t xml:space="preserve"> (5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  <w:lang w:bidi="he-IL"/>
        </w:rPr>
        <w:t>יח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</w:rPr>
        <w:t>"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  <w:lang w:bidi="he-IL"/>
        </w:rPr>
        <w:t>ל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  <w:rtl/>
        </w:rPr>
        <w:t>)</w:t>
      </w:r>
    </w:p>
    <w:p w14:paraId="0000005F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יואל גבע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–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שאלונים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806-804 (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כרך א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' +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כרך ב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').</w:t>
      </w:r>
    </w:p>
    <w:p w14:paraId="00000060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בני גורן ב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>'2 806</w:t>
      </w:r>
    </w:p>
    <w:p w14:paraId="00000061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00000062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rtl/>
          <w:lang w:bidi="he-IL"/>
        </w:rPr>
        <w:t xml:space="preserve">לתלמידי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rtl/>
        </w:rPr>
        <w:t xml:space="preserve">3-4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rtl/>
          <w:lang w:bidi="he-IL"/>
        </w:rPr>
        <w:t xml:space="preserve">יחידות לימוד תימסר הודעה לגבי רכישת ספרים בתחילת השנה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rtl/>
        </w:rPr>
        <w:t>.</w:t>
      </w:r>
    </w:p>
    <w:p w14:paraId="00000063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2907012" w14:textId="77777777" w:rsidR="00BF07C4" w:rsidRDefault="00BF07C4" w:rsidP="00BF07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150" w:line="240" w:lineRule="auto"/>
        <w:ind w:left="0" w:hanging="2"/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>לשון עברית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</w:rPr>
        <w:t>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  </w:t>
      </w:r>
    </w:p>
    <w:p w14:paraId="6A284418" w14:textId="77777777" w:rsidR="00BF07C4" w:rsidRDefault="00BF07C4" w:rsidP="00BF07C4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Chars="0" w:left="358" w:firstLineChars="0" w:firstLine="0"/>
        <w:jc w:val="both"/>
        <w:rPr>
          <w:rFonts w:eastAsia="Calibri" w:cs="Calibri"/>
          <w:b/>
          <w:i/>
          <w:color w:val="000000"/>
        </w:rPr>
      </w:pPr>
      <w:r w:rsidRPr="007C440A">
        <w:rPr>
          <w:rFonts w:eastAsia="Calibri" w:cs="Calibri"/>
          <w:b/>
          <w:i/>
          <w:color w:val="000000"/>
          <w:rtl/>
        </w:rPr>
        <w:t xml:space="preserve">א. "שפה משותפת" חוברת תרגול/אילת ברנר טל אהרון  </w:t>
      </w:r>
    </w:p>
    <w:p w14:paraId="25C93997" w14:textId="77777777" w:rsidR="00BF07C4" w:rsidRPr="007C440A" w:rsidRDefault="00BF07C4" w:rsidP="00BF07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150" w:line="240" w:lineRule="auto"/>
        <w:ind w:leftChars="0" w:left="90" w:firstLineChars="0" w:firstLine="0"/>
        <w:jc w:val="both"/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</w:pPr>
      <w:r>
        <w:rPr>
          <w:rFonts w:eastAsia="Calibri" w:cs="Calibri" w:hint="cs"/>
          <w:b/>
          <w:i/>
          <w:color w:val="000000"/>
          <w:rtl/>
          <w:lang w:bidi="he-IL"/>
        </w:rPr>
        <w:t xml:space="preserve">    </w:t>
      </w:r>
      <w:r w:rsidRPr="007C440A">
        <w:rPr>
          <w:rFonts w:eastAsia="Calibri" w:cs="Calibri" w:hint="cs"/>
          <w:b/>
          <w:i/>
          <w:color w:val="000000"/>
          <w:rtl/>
        </w:rPr>
        <w:t>ב.</w:t>
      </w:r>
      <w:r>
        <w:rPr>
          <w:rFonts w:eastAsia="Calibri" w:cs="Calibri" w:hint="cs"/>
          <w:b/>
          <w:i/>
          <w:color w:val="000000"/>
          <w:rtl/>
          <w:lang w:bidi="he-IL"/>
        </w:rPr>
        <w:t xml:space="preserve"> </w:t>
      </w:r>
      <w:r w:rsidRPr="00034EA2">
        <w:rPr>
          <w:rFonts w:eastAsia="Calibri" w:cs="Calibri"/>
          <w:b/>
          <w:i/>
          <w:color w:val="000000"/>
          <w:rtl/>
          <w:lang w:bidi="he-IL"/>
        </w:rPr>
        <w:t xml:space="preserve"> "בציר הלשון" /הבעה הבנה תחביר </w:t>
      </w:r>
      <w:proofErr w:type="spellStart"/>
      <w:r w:rsidRPr="00034EA2">
        <w:rPr>
          <w:rFonts w:eastAsia="Calibri" w:cs="Calibri"/>
          <w:b/>
          <w:i/>
          <w:color w:val="000000"/>
          <w:rtl/>
          <w:lang w:bidi="he-IL"/>
        </w:rPr>
        <w:t>וצורות.אילת</w:t>
      </w:r>
      <w:proofErr w:type="spellEnd"/>
      <w:r w:rsidRPr="00034EA2">
        <w:rPr>
          <w:rFonts w:eastAsia="Calibri" w:cs="Calibri"/>
          <w:b/>
          <w:i/>
          <w:color w:val="000000"/>
          <w:rtl/>
          <w:lang w:bidi="he-IL"/>
        </w:rPr>
        <w:t xml:space="preserve"> ברנר</w:t>
      </w:r>
    </w:p>
    <w:p w14:paraId="6E9BE49B" w14:textId="77777777" w:rsidR="003B59BE" w:rsidRDefault="003B59BE" w:rsidP="003B59BE">
      <w:pPr>
        <w:pBdr>
          <w:top w:val="nil"/>
          <w:left w:val="nil"/>
          <w:bottom w:val="nil"/>
          <w:right w:val="nil"/>
          <w:between w:val="nil"/>
        </w:pBdr>
        <w:bidi/>
        <w:spacing w:before="280" w:line="360" w:lineRule="auto"/>
        <w:ind w:left="0" w:hanging="2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b/>
          <w:color w:val="333333"/>
          <w:highlight w:val="yellow"/>
          <w:u w:val="single"/>
          <w:rtl/>
          <w:lang w:bidi="he-IL"/>
        </w:rPr>
        <w:t xml:space="preserve">לתלמידי הנדסת תוכנה </w:t>
      </w:r>
      <w:r>
        <w:rPr>
          <w:rFonts w:ascii="Arial" w:eastAsia="Arial" w:hAnsi="Arial" w:cs="Arial"/>
          <w:b/>
          <w:color w:val="333333"/>
          <w:highlight w:val="yellow"/>
          <w:u w:val="single"/>
          <w:rtl/>
        </w:rPr>
        <w:t xml:space="preserve">- </w:t>
      </w:r>
      <w:proofErr w:type="spellStart"/>
      <w:r>
        <w:rPr>
          <w:rFonts w:ascii="Arial" w:eastAsia="Arial" w:hAnsi="Arial" w:cs="Arial"/>
          <w:b/>
          <w:color w:val="333333"/>
          <w:highlight w:val="yellow"/>
          <w:u w:val="single"/>
          <w:rtl/>
          <w:lang w:bidi="he-IL"/>
        </w:rPr>
        <w:t>טכ</w:t>
      </w:r>
      <w:proofErr w:type="spellEnd"/>
      <w:r>
        <w:rPr>
          <w:rFonts w:ascii="Arial" w:eastAsia="Arial" w:hAnsi="Arial" w:cs="Arial"/>
          <w:b/>
          <w:color w:val="333333"/>
          <w:highlight w:val="yellow"/>
          <w:u w:val="single"/>
          <w:rtl/>
        </w:rPr>
        <w:t>"</w:t>
      </w:r>
      <w:r>
        <w:rPr>
          <w:rFonts w:ascii="Arial" w:eastAsia="Arial" w:hAnsi="Arial" w:cs="Arial"/>
          <w:b/>
          <w:color w:val="333333"/>
          <w:highlight w:val="yellow"/>
          <w:u w:val="single"/>
          <w:rtl/>
          <w:lang w:bidi="he-IL"/>
        </w:rPr>
        <w:t>ם</w:t>
      </w:r>
      <w:r>
        <w:rPr>
          <w:rFonts w:ascii="Arial" w:eastAsia="Arial" w:hAnsi="Arial" w:cs="Arial"/>
          <w:color w:val="333333"/>
          <w:highlight w:val="yellow"/>
        </w:rPr>
        <w:t xml:space="preserve"> </w:t>
      </w:r>
      <w:r>
        <w:rPr>
          <w:rFonts w:ascii="Arial" w:eastAsia="Arial" w:hAnsi="Arial" w:cs="Arial"/>
          <w:color w:val="333333"/>
          <w:highlight w:val="yellow"/>
          <w:u w:val="single"/>
        </w:rPr>
        <w:t xml:space="preserve">/ </w:t>
      </w:r>
      <w:r w:rsidRPr="003B59BE">
        <w:rPr>
          <w:rFonts w:ascii="Arial" w:eastAsia="Arial" w:hAnsi="Arial" w:cs="Arial"/>
          <w:b/>
          <w:color w:val="333333"/>
          <w:highlight w:val="yellow"/>
          <w:u w:val="single"/>
          <w:rtl/>
          <w:lang w:bidi="he-IL"/>
        </w:rPr>
        <w:t>מחוננים</w:t>
      </w:r>
      <w:r w:rsidRPr="003B59BE">
        <w:rPr>
          <w:rFonts w:ascii="Arial" w:eastAsia="Arial" w:hAnsi="Arial" w:cs="Arial" w:hint="cs"/>
          <w:b/>
          <w:color w:val="333333"/>
          <w:highlight w:val="yellow"/>
          <w:u w:val="single"/>
          <w:rtl/>
          <w:lang w:bidi="he-IL"/>
        </w:rPr>
        <w:t>-</w:t>
      </w:r>
      <w:proofErr w:type="spellStart"/>
      <w:r w:rsidRPr="003B59BE">
        <w:rPr>
          <w:rFonts w:ascii="Arial" w:eastAsia="Arial" w:hAnsi="Arial" w:cs="Arial" w:hint="cs"/>
          <w:b/>
          <w:color w:val="333333"/>
          <w:highlight w:val="yellow"/>
          <w:u w:val="single"/>
          <w:rtl/>
          <w:lang w:bidi="he-IL"/>
        </w:rPr>
        <w:t>טכם</w:t>
      </w:r>
      <w:proofErr w:type="spellEnd"/>
    </w:p>
    <w:p w14:paraId="6D9DF136" w14:textId="77777777" w:rsidR="003B59BE" w:rsidRDefault="003B59BE" w:rsidP="003B59BE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 </w:t>
      </w:r>
    </w:p>
    <w:p w14:paraId="5F3B9BD4" w14:textId="33B32CC6" w:rsidR="003B59BE" w:rsidRDefault="003B59BE" w:rsidP="003B59BE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Calibri" w:eastAsia="Calibri" w:hAnsi="Calibri" w:cs="Calibri"/>
          <w:b/>
          <w:color w:val="333333"/>
          <w:rtl/>
        </w:rPr>
      </w:pPr>
      <w:r>
        <w:rPr>
          <w:rFonts w:ascii="Calibri" w:eastAsia="Calibri" w:hAnsi="Calibri" w:cs="Calibri"/>
          <w:b/>
          <w:color w:val="333333"/>
          <w:rtl/>
          <w:lang w:bidi="he-IL"/>
        </w:rPr>
        <w:t>יסודות מדעי המחשב משולב עצמים בשפת</w:t>
      </w:r>
      <w:r>
        <w:rPr>
          <w:rFonts w:ascii="Calibri" w:eastAsia="Calibri" w:hAnsi="Calibri" w:cs="Calibri"/>
          <w:b/>
          <w:color w:val="333333"/>
          <w:rtl/>
        </w:rPr>
        <w:t> </w:t>
      </w:r>
      <w:r>
        <w:rPr>
          <w:rFonts w:ascii="Calibri" w:eastAsia="Calibri" w:hAnsi="Calibri" w:cs="Calibri"/>
          <w:b/>
          <w:color w:val="333333"/>
        </w:rPr>
        <w:t>Java</w:t>
      </w:r>
      <w:r>
        <w:rPr>
          <w:rFonts w:ascii="Calibri" w:eastAsia="Calibri" w:hAnsi="Calibri" w:cs="Calibri"/>
          <w:b/>
          <w:color w:val="333333"/>
          <w:rtl/>
        </w:rPr>
        <w:t>-</w:t>
      </w:r>
      <w:r>
        <w:rPr>
          <w:rFonts w:ascii="Calibri" w:eastAsia="Calibri" w:hAnsi="Calibri" w:cs="Calibri"/>
          <w:b/>
          <w:color w:val="333333"/>
          <w:rtl/>
          <w:lang w:bidi="he-IL"/>
        </w:rPr>
        <w:t xml:space="preserve">חלק א </w:t>
      </w:r>
      <w:r>
        <w:rPr>
          <w:rFonts w:ascii="Calibri" w:eastAsia="Calibri" w:hAnsi="Calibri" w:cs="Calibri"/>
          <w:b/>
          <w:color w:val="333333"/>
          <w:rtl/>
        </w:rPr>
        <w:t xml:space="preserve">- </w:t>
      </w:r>
      <w:r>
        <w:rPr>
          <w:rFonts w:ascii="Calibri" w:eastAsia="Calibri" w:hAnsi="Calibri" w:cs="Calibri"/>
          <w:b/>
          <w:color w:val="333333"/>
          <w:rtl/>
          <w:lang w:bidi="he-IL"/>
        </w:rPr>
        <w:t>הוצאת מבט לחלונות                                           יסודות מדעי המחשב משולב עצמים בשפת</w:t>
      </w:r>
      <w:r>
        <w:rPr>
          <w:rFonts w:ascii="Calibri" w:eastAsia="Calibri" w:hAnsi="Calibri" w:cs="Calibri"/>
          <w:b/>
          <w:color w:val="333333"/>
          <w:rtl/>
        </w:rPr>
        <w:t> </w:t>
      </w:r>
      <w:r>
        <w:rPr>
          <w:rFonts w:ascii="Calibri" w:eastAsia="Calibri" w:hAnsi="Calibri" w:cs="Calibri"/>
          <w:b/>
          <w:color w:val="333333"/>
        </w:rPr>
        <w:t>Java</w:t>
      </w:r>
      <w:r>
        <w:rPr>
          <w:rFonts w:ascii="Calibri" w:eastAsia="Calibri" w:hAnsi="Calibri" w:cs="Calibri"/>
          <w:b/>
          <w:color w:val="333333"/>
          <w:rtl/>
        </w:rPr>
        <w:t>-</w:t>
      </w:r>
      <w:r>
        <w:rPr>
          <w:rFonts w:ascii="Calibri" w:eastAsia="Calibri" w:hAnsi="Calibri" w:cs="Calibri"/>
          <w:b/>
          <w:color w:val="333333"/>
          <w:rtl/>
          <w:lang w:bidi="he-IL"/>
        </w:rPr>
        <w:t xml:space="preserve">חלק ב </w:t>
      </w:r>
      <w:r>
        <w:rPr>
          <w:rFonts w:ascii="Calibri" w:eastAsia="Calibri" w:hAnsi="Calibri" w:cs="Calibri"/>
          <w:b/>
          <w:color w:val="333333"/>
          <w:rtl/>
        </w:rPr>
        <w:t xml:space="preserve">- </w:t>
      </w:r>
      <w:r>
        <w:rPr>
          <w:rFonts w:ascii="Calibri" w:eastAsia="Calibri" w:hAnsi="Calibri" w:cs="Calibri"/>
          <w:b/>
          <w:color w:val="333333"/>
          <w:rtl/>
          <w:lang w:bidi="he-IL"/>
        </w:rPr>
        <w:t xml:space="preserve">הוצאת מבט לחלונות                                                      על ספר נוסף </w:t>
      </w:r>
      <w:proofErr w:type="spellStart"/>
      <w:r>
        <w:rPr>
          <w:rFonts w:ascii="Calibri" w:eastAsia="Calibri" w:hAnsi="Calibri" w:cs="Calibri"/>
          <w:b/>
          <w:color w:val="333333"/>
          <w:rtl/>
          <w:lang w:bidi="he-IL"/>
        </w:rPr>
        <w:t>תמסר</w:t>
      </w:r>
      <w:proofErr w:type="spellEnd"/>
      <w:r>
        <w:rPr>
          <w:rFonts w:ascii="Calibri" w:eastAsia="Calibri" w:hAnsi="Calibri" w:cs="Calibri"/>
          <w:b/>
          <w:color w:val="333333"/>
          <w:rtl/>
          <w:lang w:bidi="he-IL"/>
        </w:rPr>
        <w:t xml:space="preserve"> הודעה בתחילת השנה</w:t>
      </w:r>
      <w:r>
        <w:rPr>
          <w:rFonts w:ascii="Calibri" w:eastAsia="Calibri" w:hAnsi="Calibri" w:cs="Calibri"/>
          <w:b/>
          <w:color w:val="333333"/>
          <w:rtl/>
        </w:rPr>
        <w:t>.</w:t>
      </w:r>
    </w:p>
    <w:p w14:paraId="0000006D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333333"/>
          <w:sz w:val="22"/>
          <w:szCs w:val="22"/>
        </w:rPr>
        <w:t xml:space="preserve"> 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 xml:space="preserve">פיזיקה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 xml:space="preserve">(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  <w:lang w:bidi="he-IL"/>
        </w:rPr>
        <w:t xml:space="preserve">כיתה מדעית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  <w:u w:val="single"/>
          <w:rtl/>
        </w:rPr>
        <w:t>) 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14:paraId="0000006E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קרינה וחומר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כרך א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',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עדי רוזן </w:t>
      </w:r>
    </w:p>
    <w:p w14:paraId="0000006F" w14:textId="77777777" w:rsidR="00145B3D" w:rsidRDefault="00BD4C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 xml:space="preserve">מכניקה ניוטונית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כרך א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</w:rPr>
        <w:t xml:space="preserve">',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rtl/>
          <w:lang w:bidi="he-IL"/>
        </w:rPr>
        <w:t>עדי רוזן</w:t>
      </w:r>
    </w:p>
    <w:p w14:paraId="00000070" w14:textId="77777777" w:rsidR="00145B3D" w:rsidRDefault="00145B3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Calibri" w:eastAsia="Calibri" w:hAnsi="Calibri" w:cs="Calibri"/>
          <w:b/>
          <w:color w:val="333333"/>
          <w:sz w:val="22"/>
          <w:szCs w:val="22"/>
        </w:rPr>
      </w:pPr>
    </w:p>
    <w:sectPr w:rsidR="00145B3D">
      <w:pgSz w:w="12240" w:h="15840"/>
      <w:pgMar w:top="1440" w:right="180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73E78"/>
    <w:multiLevelType w:val="hybridMultilevel"/>
    <w:tmpl w:val="D7FA4138"/>
    <w:lvl w:ilvl="0" w:tplc="8F24CD06">
      <w:start w:val="1"/>
      <w:numFmt w:val="hebrew1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EBB2E0B"/>
    <w:multiLevelType w:val="multilevel"/>
    <w:tmpl w:val="23B65F6A"/>
    <w:lvl w:ilvl="0">
      <w:start w:val="1"/>
      <w:numFmt w:val="bullet"/>
      <w:lvlText w:val="●"/>
      <w:lvlJc w:val="left"/>
      <w:pPr>
        <w:ind w:left="40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3D"/>
    <w:rsid w:val="00034EA2"/>
    <w:rsid w:val="00055A21"/>
    <w:rsid w:val="00145B3D"/>
    <w:rsid w:val="003B59BE"/>
    <w:rsid w:val="007C440A"/>
    <w:rsid w:val="008403A8"/>
    <w:rsid w:val="0092433C"/>
    <w:rsid w:val="00B23422"/>
    <w:rsid w:val="00B519B1"/>
    <w:rsid w:val="00BD4C76"/>
    <w:rsid w:val="00BF07C4"/>
    <w:rsid w:val="00CC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DB92A"/>
  <w15:docId w15:val="{BB3DBECB-D275-4C74-9DC7-8B546614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 w:bidi="ar-SA"/>
    </w:rPr>
  </w:style>
  <w:style w:type="paragraph" w:styleId="1">
    <w:name w:val="heading 1"/>
    <w:basedOn w:val="a"/>
    <w:next w:val="a"/>
    <w:pPr>
      <w:keepNext/>
      <w:bidi/>
      <w:ind w:left="0"/>
      <w:jc w:val="both"/>
    </w:pPr>
    <w:rPr>
      <w:b/>
      <w:bCs/>
      <w:u w:val="single"/>
      <w:lang w:bidi="he-IL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‎"/>
    <w:basedOn w:val="a"/>
    <w:qFormat/>
    <w:pPr>
      <w:spacing w:before="100" w:beforeAutospacing="1" w:after="100" w:afterAutospacing="1"/>
    </w:pPr>
    <w:rPr>
      <w:lang w:bidi="he-IL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Document Map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List Paragraph"/>
    <w:basedOn w:val="a"/>
    <w:pPr>
      <w:bidi/>
      <w:spacing w:after="200" w:line="276" w:lineRule="auto"/>
      <w:ind w:left="720" w:right="720"/>
      <w:contextualSpacing/>
      <w:jc w:val="right"/>
    </w:pPr>
    <w:rPr>
      <w:rFonts w:ascii="Calibri" w:hAnsi="Calibri" w:cs="Arial"/>
      <w:sz w:val="22"/>
      <w:szCs w:val="22"/>
      <w:lang w:bidi="he-IL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Ce4vuaO5RUCDGAJJbzrV/utv8Q==">CgMxLjAyCGguZ2pkZ3hzMgloLjMwajB6bGwyCWguMWZvYjl0ZTgAciExZWlzMkJCQ25GSWxKS3lQb215R1BHaW1PWG1BWFV2aWY=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</dc:creator>
  <cp:lastModifiedBy>USER</cp:lastModifiedBy>
  <cp:revision>2</cp:revision>
  <dcterms:created xsi:type="dcterms:W3CDTF">2024-07-05T07:34:00Z</dcterms:created>
  <dcterms:modified xsi:type="dcterms:W3CDTF">2024-07-05T07:34:00Z</dcterms:modified>
</cp:coreProperties>
</file>